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21" w:rsidRDefault="002D7ACA" w:rsidP="007D7C19">
      <w:pPr>
        <w:widowControl/>
        <w:jc w:val="right"/>
      </w:pPr>
      <w:r>
        <w:rPr>
          <w:rFonts w:hint="eastAsia"/>
        </w:rPr>
        <w:t>2025</w:t>
      </w:r>
      <w:r w:rsidR="00D6475E">
        <w:rPr>
          <w:rFonts w:hint="eastAsia"/>
        </w:rPr>
        <w:t>年</w:t>
      </w:r>
      <w:r>
        <w:rPr>
          <w:rFonts w:hint="eastAsia"/>
        </w:rPr>
        <w:t>6</w:t>
      </w:r>
      <w:r w:rsidR="00D6475E">
        <w:rPr>
          <w:rFonts w:hint="eastAsia"/>
        </w:rPr>
        <w:t>月</w:t>
      </w:r>
      <w:r w:rsidR="00E902FE">
        <w:rPr>
          <w:rFonts w:hint="eastAsia"/>
        </w:rPr>
        <w:t>2</w:t>
      </w:r>
      <w:r w:rsidR="00E902FE">
        <w:t>5</w:t>
      </w:r>
      <w:r w:rsidR="00D6475E">
        <w:rPr>
          <w:rFonts w:hint="eastAsia"/>
        </w:rPr>
        <w:t>日</w:t>
      </w:r>
    </w:p>
    <w:p w:rsidR="00D6475E" w:rsidRDefault="00D6475E" w:rsidP="007D7C19">
      <w:pPr>
        <w:widowControl/>
        <w:jc w:val="right"/>
      </w:pPr>
      <w:r>
        <w:rPr>
          <w:rFonts w:hint="eastAsia"/>
        </w:rPr>
        <w:t>一般社団法人日本ケーブルテレビ連盟</w:t>
      </w:r>
    </w:p>
    <w:p w:rsidR="00D6475E" w:rsidRDefault="00D6475E" w:rsidP="008B4121">
      <w:pPr>
        <w:widowControl/>
        <w:jc w:val="left"/>
      </w:pPr>
    </w:p>
    <w:p w:rsidR="00D6475E" w:rsidRPr="008C7E68" w:rsidRDefault="00D6475E" w:rsidP="008C7E68">
      <w:pPr>
        <w:widowControl/>
        <w:jc w:val="center"/>
        <w:rPr>
          <w:u w:val="single"/>
        </w:rPr>
      </w:pPr>
      <w:r w:rsidRPr="008C7E68">
        <w:rPr>
          <w:rFonts w:hint="eastAsia"/>
          <w:u w:val="single"/>
        </w:rPr>
        <w:t>『</w:t>
      </w:r>
      <w:r w:rsidR="002D7ACA">
        <w:rPr>
          <w:rFonts w:hint="eastAsia"/>
          <w:u w:val="single"/>
        </w:rPr>
        <w:t>2030</w:t>
      </w:r>
      <w:r w:rsidRPr="008C7E68">
        <w:rPr>
          <w:rFonts w:hint="eastAsia"/>
          <w:u w:val="single"/>
        </w:rPr>
        <w:t>ケーブルビジョン</w:t>
      </w:r>
      <w:r w:rsidR="00A21F39" w:rsidRPr="008C7E68">
        <w:rPr>
          <w:rFonts w:hint="eastAsia"/>
          <w:u w:val="single"/>
        </w:rPr>
        <w:t>』</w:t>
      </w:r>
      <w:r w:rsidRPr="008C7E68">
        <w:rPr>
          <w:rFonts w:hint="eastAsia"/>
          <w:u w:val="single"/>
        </w:rPr>
        <w:t>（第３版）</w:t>
      </w:r>
      <w:r w:rsidR="002A3404" w:rsidRPr="008C7E68">
        <w:rPr>
          <w:rFonts w:hint="eastAsia"/>
          <w:u w:val="single"/>
        </w:rPr>
        <w:t>リリース</w:t>
      </w:r>
      <w:r w:rsidRPr="008C7E68">
        <w:rPr>
          <w:rFonts w:hint="eastAsia"/>
          <w:u w:val="single"/>
        </w:rPr>
        <w:t>のお知らせ</w:t>
      </w:r>
    </w:p>
    <w:p w:rsidR="00D6475E" w:rsidRDefault="00D6475E" w:rsidP="008B4121">
      <w:pPr>
        <w:widowControl/>
        <w:jc w:val="left"/>
      </w:pPr>
    </w:p>
    <w:p w:rsidR="00D64CAA" w:rsidRDefault="00D64CAA" w:rsidP="008B4121">
      <w:pPr>
        <w:widowControl/>
        <w:jc w:val="left"/>
      </w:pPr>
    </w:p>
    <w:p w:rsidR="004C2BD5" w:rsidRDefault="002A3404" w:rsidP="004C2BD5">
      <w:pPr>
        <w:widowControl/>
        <w:ind w:firstLineChars="100" w:firstLine="210"/>
        <w:jc w:val="left"/>
      </w:pPr>
      <w:bookmarkStart w:id="0" w:name="_Hlk200023886"/>
      <w:r>
        <w:rPr>
          <w:rFonts w:hint="eastAsia"/>
        </w:rPr>
        <w:t>この度、</w:t>
      </w:r>
      <w:r w:rsidR="00D6475E">
        <w:rPr>
          <w:rFonts w:hint="eastAsia"/>
        </w:rPr>
        <w:t>一般社団法人日本ケーブルテレビ連盟</w:t>
      </w:r>
      <w:r>
        <w:rPr>
          <w:rFonts w:hint="eastAsia"/>
        </w:rPr>
        <w:t>では</w:t>
      </w:r>
      <w:r w:rsidR="00D6475E">
        <w:rPr>
          <w:rFonts w:hint="eastAsia"/>
        </w:rPr>
        <w:t>、</w:t>
      </w:r>
      <w:r w:rsidR="004C2BD5" w:rsidRPr="004C2BD5">
        <w:rPr>
          <w:rFonts w:hint="eastAsia"/>
        </w:rPr>
        <w:t>『</w:t>
      </w:r>
      <w:r w:rsidR="004C2BD5" w:rsidRPr="004C2BD5">
        <w:t>2030 ケーブルビジョン』</w:t>
      </w:r>
      <w:r w:rsidR="004C2BD5">
        <w:rPr>
          <w:rFonts w:hint="eastAsia"/>
        </w:rPr>
        <w:t>に</w:t>
      </w:r>
      <w:r w:rsidR="004C2BD5" w:rsidRPr="004C2BD5">
        <w:rPr>
          <w:rFonts w:hint="eastAsia"/>
        </w:rPr>
        <w:t>２度目</w:t>
      </w:r>
      <w:r w:rsidR="00701449">
        <w:rPr>
          <w:rFonts w:hint="eastAsia"/>
        </w:rPr>
        <w:t>となる</w:t>
      </w:r>
      <w:r w:rsidR="004C2BD5" w:rsidRPr="004C2BD5">
        <w:rPr>
          <w:rFonts w:hint="eastAsia"/>
        </w:rPr>
        <w:t>アップデートを行い</w:t>
      </w:r>
      <w:r w:rsidR="004C2BD5">
        <w:rPr>
          <w:rFonts w:hint="eastAsia"/>
        </w:rPr>
        <w:t>、日本ケーブルテレビ連盟ホームページ上で公開しましたのでお知らせします。</w:t>
      </w:r>
    </w:p>
    <w:p w:rsidR="004C2BD5" w:rsidRDefault="002D7ACA" w:rsidP="004C2BD5">
      <w:pPr>
        <w:widowControl/>
        <w:ind w:firstLineChars="100" w:firstLine="210"/>
        <w:jc w:val="left"/>
      </w:pPr>
      <w:r>
        <w:rPr>
          <w:rFonts w:hint="eastAsia"/>
        </w:rPr>
        <w:t>2021</w:t>
      </w:r>
      <w:r w:rsidR="00D6475E">
        <w:rPr>
          <w:rFonts w:hint="eastAsia"/>
        </w:rPr>
        <w:t>年</w:t>
      </w:r>
      <w:r>
        <w:rPr>
          <w:rFonts w:hint="eastAsia"/>
        </w:rPr>
        <w:t>6</w:t>
      </w:r>
      <w:r w:rsidR="00D6475E">
        <w:t xml:space="preserve"> 月</w:t>
      </w:r>
      <w:r w:rsidR="002A3404">
        <w:rPr>
          <w:rFonts w:hint="eastAsia"/>
        </w:rPr>
        <w:t>の『</w:t>
      </w:r>
      <w:r w:rsidR="00D6475E">
        <w:t>2030 ケーブルビジ</w:t>
      </w:r>
      <w:r w:rsidR="00D6475E">
        <w:rPr>
          <w:rFonts w:hint="eastAsia"/>
        </w:rPr>
        <w:t>ョン</w:t>
      </w:r>
      <w:r w:rsidR="002A3404">
        <w:rPr>
          <w:rFonts w:hint="eastAsia"/>
        </w:rPr>
        <w:t>』リリース</w:t>
      </w:r>
      <w:r w:rsidR="00883CFB">
        <w:rPr>
          <w:rFonts w:hint="eastAsia"/>
        </w:rPr>
        <w:t>から</w:t>
      </w:r>
      <w:r w:rsidR="004C2BD5" w:rsidRPr="004C2BD5">
        <w:rPr>
          <w:rFonts w:hint="eastAsia"/>
        </w:rPr>
        <w:t>４年、第２版のリリースから２年が経過しました。この間、事業環境は刻々と変化していますが、</w:t>
      </w:r>
      <w:r w:rsidR="00161820">
        <w:rPr>
          <w:rFonts w:hint="eastAsia"/>
        </w:rPr>
        <w:t>この間、策定</w:t>
      </w:r>
      <w:r w:rsidR="004C2BD5" w:rsidRPr="004C2BD5">
        <w:rPr>
          <w:rFonts w:hint="eastAsia"/>
        </w:rPr>
        <w:t>当初</w:t>
      </w:r>
      <w:r w:rsidR="00161820">
        <w:rPr>
          <w:rFonts w:hint="eastAsia"/>
        </w:rPr>
        <w:t>から</w:t>
      </w:r>
      <w:r w:rsidR="004C2BD5" w:rsidRPr="004C2BD5">
        <w:rPr>
          <w:rFonts w:hint="eastAsia"/>
        </w:rPr>
        <w:t>掲げ</w:t>
      </w:r>
      <w:r w:rsidR="00161820">
        <w:rPr>
          <w:rFonts w:hint="eastAsia"/>
        </w:rPr>
        <w:t>ている</w:t>
      </w:r>
      <w:r w:rsidR="004C2BD5" w:rsidRPr="004C2BD5">
        <w:rPr>
          <w:rFonts w:hint="eastAsia"/>
        </w:rPr>
        <w:t>ビジョン・ミッション、そして目指すべき姿は揺らぐことなく、むしろその重要性は一層増しています。</w:t>
      </w:r>
    </w:p>
    <w:p w:rsidR="007378A3" w:rsidRDefault="004C2BD5" w:rsidP="00E902FE">
      <w:pPr>
        <w:widowControl/>
        <w:ind w:firstLineChars="100" w:firstLine="210"/>
        <w:jc w:val="left"/>
      </w:pPr>
      <w:r>
        <w:rPr>
          <w:rFonts w:hint="eastAsia"/>
        </w:rPr>
        <w:t>業界内外の皆様に</w:t>
      </w:r>
      <w:r w:rsidRPr="004C2BD5">
        <w:rPr>
          <w:rFonts w:hint="eastAsia"/>
        </w:rPr>
        <w:t>引き続き</w:t>
      </w:r>
      <w:r w:rsidR="00DC36F2">
        <w:rPr>
          <w:rFonts w:hint="eastAsia"/>
        </w:rPr>
        <w:t>ご</w:t>
      </w:r>
      <w:r w:rsidRPr="004C2BD5">
        <w:rPr>
          <w:rFonts w:hint="eastAsia"/>
        </w:rPr>
        <w:t>活用</w:t>
      </w:r>
      <w:r>
        <w:rPr>
          <w:rFonts w:hint="eastAsia"/>
        </w:rPr>
        <w:t>いただ</w:t>
      </w:r>
      <w:r w:rsidR="00161820">
        <w:rPr>
          <w:rFonts w:hint="eastAsia"/>
        </w:rPr>
        <w:t>けるよう</w:t>
      </w:r>
      <w:r w:rsidR="00DC36F2">
        <w:rPr>
          <w:rFonts w:hint="eastAsia"/>
        </w:rPr>
        <w:t>、</w:t>
      </w:r>
      <w:r>
        <w:rPr>
          <w:rFonts w:hint="eastAsia"/>
        </w:rPr>
        <w:t>テクノロジーの</w:t>
      </w:r>
      <w:r w:rsidR="00161820">
        <w:rPr>
          <w:rFonts w:hint="eastAsia"/>
        </w:rPr>
        <w:t>進展や社会環境の変化、また</w:t>
      </w:r>
      <w:r>
        <w:rPr>
          <w:rFonts w:hint="eastAsia"/>
        </w:rPr>
        <w:t>アクションプランの進捗等を踏まえ</w:t>
      </w:r>
      <w:r w:rsidR="00161820">
        <w:rPr>
          <w:rFonts w:hint="eastAsia"/>
        </w:rPr>
        <w:t>て</w:t>
      </w:r>
      <w:r w:rsidR="00161820" w:rsidRPr="00161820">
        <w:rPr>
          <w:rFonts w:hint="eastAsia"/>
        </w:rPr>
        <w:t>今回アップデートいたしました。</w:t>
      </w:r>
    </w:p>
    <w:p w:rsidR="00DC3869" w:rsidRDefault="00161820" w:rsidP="00E902FE">
      <w:pPr>
        <w:widowControl/>
        <w:ind w:firstLineChars="100" w:firstLine="210"/>
        <w:jc w:val="left"/>
      </w:pPr>
      <w:r w:rsidRPr="00161820">
        <w:rPr>
          <w:rFonts w:hint="eastAsia"/>
        </w:rPr>
        <w:t>また、策定から４年が経過した今、アクションプランの進捗状況や成果を振り返るとともに、現在の到達点を明らかにするための報告書</w:t>
      </w:r>
      <w:r w:rsidR="00A21F39">
        <w:rPr>
          <w:rFonts w:hint="eastAsia"/>
        </w:rPr>
        <w:t>「</w:t>
      </w:r>
      <w:r w:rsidR="000D0D52">
        <w:rPr>
          <w:rFonts w:hint="eastAsia"/>
        </w:rPr>
        <w:t>『</w:t>
      </w:r>
      <w:r w:rsidRPr="00161820">
        <w:t>2030ケーブルビジョン</w:t>
      </w:r>
      <w:r w:rsidR="000D0D52">
        <w:rPr>
          <w:rFonts w:hint="eastAsia"/>
        </w:rPr>
        <w:t>』</w:t>
      </w:r>
      <w:r w:rsidRPr="00161820">
        <w:t>2025年時点での取組み状況レビュー</w:t>
      </w:r>
      <w:r w:rsidR="00A21F39">
        <w:rPr>
          <w:rFonts w:hint="eastAsia"/>
        </w:rPr>
        <w:t>」</w:t>
      </w:r>
      <w:r w:rsidRPr="00161820">
        <w:t>も併せてご用意しました。</w:t>
      </w:r>
    </w:p>
    <w:p w:rsidR="00A92B68" w:rsidRDefault="00DC3869" w:rsidP="00D64CAA">
      <w:pPr>
        <w:widowControl/>
        <w:ind w:firstLineChars="100" w:firstLine="210"/>
        <w:jc w:val="left"/>
      </w:pPr>
      <w:r w:rsidRPr="00DC3869">
        <w:rPr>
          <w:rFonts w:hint="eastAsia"/>
        </w:rPr>
        <w:t>わたしたちの事業基盤である各地域は、人口減少や少子高齢化、地震・気候変動に伴う自然災害など、社会全体で取り組むべき多様な課題に直面しています。当連盟はケーブルテレビ業界を挙げてこれらの課題解決に取り組み、地域社会の持続的発展に貢献してまいります。</w:t>
      </w:r>
    </w:p>
    <w:bookmarkEnd w:id="0"/>
    <w:p w:rsidR="00D6475E" w:rsidRDefault="00D6475E" w:rsidP="008B4121">
      <w:pPr>
        <w:widowControl/>
        <w:jc w:val="left"/>
      </w:pPr>
    </w:p>
    <w:p w:rsidR="000D0D52" w:rsidRDefault="00D64CAA" w:rsidP="000D0D52">
      <w:pPr>
        <w:widowControl/>
        <w:ind w:firstLineChars="100" w:firstLine="210"/>
        <w:jc w:val="left"/>
      </w:pPr>
      <w:r>
        <w:rPr>
          <w:rFonts w:ascii="Segoe UI Emoji" w:hAnsi="Segoe UI Emoji" w:cs="Segoe UI Emoji" w:hint="eastAsia"/>
        </w:rPr>
        <w:t>◆</w:t>
      </w:r>
      <w:r>
        <w:rPr>
          <w:rFonts w:hint="eastAsia"/>
        </w:rPr>
        <w:t>『2030ケーブルビジョン</w:t>
      </w:r>
      <w:r w:rsidR="000D0D52">
        <w:rPr>
          <w:rFonts w:hint="eastAsia"/>
        </w:rPr>
        <w:t>』</w:t>
      </w:r>
      <w:r>
        <w:rPr>
          <w:rFonts w:hint="eastAsia"/>
        </w:rPr>
        <w:t>（第３版</w:t>
      </w:r>
      <w:r w:rsidR="000D0D52">
        <w:rPr>
          <w:rFonts w:hint="eastAsia"/>
        </w:rPr>
        <w:t>）</w:t>
      </w:r>
      <w:r>
        <w:rPr>
          <w:rFonts w:hint="eastAsia"/>
        </w:rPr>
        <w:t>は、</w:t>
      </w:r>
      <w:r w:rsidR="00D6475E">
        <w:t>一般社団法人日本ケーブルテレビ連盟</w:t>
      </w:r>
    </w:p>
    <w:p w:rsidR="00D64CAA" w:rsidRDefault="00D6475E" w:rsidP="000D0D52">
      <w:pPr>
        <w:widowControl/>
        <w:ind w:firstLineChars="200" w:firstLine="420"/>
        <w:jc w:val="left"/>
      </w:pPr>
      <w:r>
        <w:t>ホームページ</w:t>
      </w:r>
      <w:r w:rsidR="00D64CAA">
        <w:rPr>
          <w:rFonts w:hint="eastAsia"/>
        </w:rPr>
        <w:t>で公開しております。</w:t>
      </w:r>
    </w:p>
    <w:p w:rsidR="00D6475E" w:rsidRDefault="00D6475E" w:rsidP="008B4121">
      <w:pPr>
        <w:widowControl/>
        <w:jc w:val="left"/>
      </w:pPr>
      <w:r>
        <w:t xml:space="preserve"> </w:t>
      </w:r>
      <w:r w:rsidR="00E63C72">
        <w:rPr>
          <w:rFonts w:hint="eastAsia"/>
        </w:rPr>
        <w:t xml:space="preserve">　</w:t>
      </w:r>
      <w:r w:rsidR="00D64CAA">
        <w:rPr>
          <w:rFonts w:hint="eastAsia"/>
        </w:rPr>
        <w:t xml:space="preserve">　</w:t>
      </w:r>
      <w:r>
        <w:t>http://www.catv-jcta.jp/</w:t>
      </w:r>
    </w:p>
    <w:p w:rsidR="00D6475E" w:rsidRDefault="00D6475E" w:rsidP="008B4121">
      <w:pPr>
        <w:widowControl/>
        <w:jc w:val="left"/>
      </w:pPr>
    </w:p>
    <w:p w:rsidR="00D64CAA" w:rsidRDefault="00DC36F2" w:rsidP="008B4121">
      <w:pPr>
        <w:widowControl/>
        <w:jc w:val="left"/>
      </w:pPr>
      <w:r>
        <w:rPr>
          <w:rFonts w:hint="eastAsia"/>
        </w:rPr>
        <w:t>＜リリース資料＞</w:t>
      </w:r>
    </w:p>
    <w:p w:rsidR="00DC36F2" w:rsidRPr="00DC36F2" w:rsidRDefault="00DC36F2" w:rsidP="00DC36F2">
      <w:pPr>
        <w:widowControl/>
        <w:jc w:val="left"/>
      </w:pPr>
      <w:r>
        <w:rPr>
          <w:rFonts w:hint="eastAsia"/>
        </w:rPr>
        <w:t>・</w:t>
      </w:r>
      <w:r w:rsidR="000D0D52">
        <w:rPr>
          <w:rFonts w:hint="eastAsia"/>
        </w:rPr>
        <w:t>『</w:t>
      </w:r>
      <w:r w:rsidRPr="00DC36F2">
        <w:t>2030ケーブルビジョン</w:t>
      </w:r>
      <w:r w:rsidR="000D0D52">
        <w:rPr>
          <w:rFonts w:hint="eastAsia"/>
        </w:rPr>
        <w:t>』（</w:t>
      </w:r>
      <w:r w:rsidRPr="00DC36F2">
        <w:t>第3版</w:t>
      </w:r>
      <w:r w:rsidR="000D0D52">
        <w:rPr>
          <w:rFonts w:hint="eastAsia"/>
        </w:rPr>
        <w:t>）</w:t>
      </w:r>
    </w:p>
    <w:p w:rsidR="00DC36F2" w:rsidRPr="00DC36F2" w:rsidRDefault="00DC36F2" w:rsidP="00DC36F2">
      <w:pPr>
        <w:widowControl/>
        <w:jc w:val="left"/>
      </w:pPr>
      <w:r>
        <w:rPr>
          <w:rFonts w:hint="eastAsia"/>
        </w:rPr>
        <w:t>・</w:t>
      </w:r>
      <w:r w:rsidR="000D0D52">
        <w:rPr>
          <w:rFonts w:hint="eastAsia"/>
        </w:rPr>
        <w:t>『</w:t>
      </w:r>
      <w:r w:rsidRPr="00DC36F2">
        <w:t>2030ケーブルビジョン</w:t>
      </w:r>
      <w:r w:rsidR="000D0D52">
        <w:rPr>
          <w:rFonts w:hint="eastAsia"/>
        </w:rPr>
        <w:t>』（</w:t>
      </w:r>
      <w:r w:rsidRPr="00DC36F2">
        <w:t>第3版修正箇所明示版</w:t>
      </w:r>
      <w:r w:rsidR="000D0D52">
        <w:rPr>
          <w:rFonts w:hint="eastAsia"/>
        </w:rPr>
        <w:t>）</w:t>
      </w:r>
    </w:p>
    <w:p w:rsidR="00DC36F2" w:rsidRPr="00DC36F2" w:rsidRDefault="00DC36F2" w:rsidP="00DC36F2">
      <w:pPr>
        <w:widowControl/>
        <w:jc w:val="left"/>
      </w:pPr>
      <w:r>
        <w:rPr>
          <w:rFonts w:hint="eastAsia"/>
        </w:rPr>
        <w:t>・</w:t>
      </w:r>
      <w:r w:rsidR="000D0D52">
        <w:rPr>
          <w:rFonts w:hint="eastAsia"/>
        </w:rPr>
        <w:t>『</w:t>
      </w:r>
      <w:r w:rsidRPr="00DC36F2">
        <w:t>2030ケーブルビジョン</w:t>
      </w:r>
      <w:r w:rsidR="000D0D52">
        <w:rPr>
          <w:rFonts w:hint="eastAsia"/>
        </w:rPr>
        <w:t>』（</w:t>
      </w:r>
      <w:r w:rsidRPr="00DC36F2">
        <w:t>第3版アップデートポイント</w:t>
      </w:r>
      <w:r w:rsidR="000D0D52">
        <w:rPr>
          <w:rFonts w:hint="eastAsia"/>
        </w:rPr>
        <w:t>）</w:t>
      </w:r>
    </w:p>
    <w:p w:rsidR="00DC36F2" w:rsidRDefault="003D3C1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281295" cy="1262380"/>
                <wp:effectExtent l="0" t="0" r="14605" b="13970"/>
                <wp:wrapTight wrapText="bothSides">
                  <wp:wrapPolygon edited="0">
                    <wp:start x="0" y="0"/>
                    <wp:lineTo x="0" y="21513"/>
                    <wp:lineTo x="21582" y="21513"/>
                    <wp:lineTo x="21582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1262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CAA" w:rsidRPr="00D64CAA" w:rsidRDefault="00D64CAA" w:rsidP="00D64CA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64C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【お問い合わせ先】</w:t>
                            </w:r>
                          </w:p>
                          <w:p w:rsidR="00D64CAA" w:rsidRPr="00D64CAA" w:rsidRDefault="00D64CAA" w:rsidP="00D64CA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64C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一般社団法人日本ケーブルテレビ連盟</w:t>
                            </w:r>
                          </w:p>
                          <w:p w:rsidR="00D64CAA" w:rsidRPr="00D64CAA" w:rsidRDefault="00D64CAA" w:rsidP="00D64CA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64C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〒104-0031 東京都中央区京橋１丁目１２番地５号　</w:t>
                            </w:r>
                          </w:p>
                          <w:p w:rsidR="00D64CAA" w:rsidRPr="00D64CAA" w:rsidRDefault="00D64CAA" w:rsidP="00D64CA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64C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京橋YSビル４F</w:t>
                            </w:r>
                          </w:p>
                          <w:p w:rsidR="00D64CAA" w:rsidRPr="00D64CAA" w:rsidRDefault="00D64CAA" w:rsidP="00D64CA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64C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２０３０ケーブルビジョン推進事務局</w:t>
                            </w:r>
                          </w:p>
                          <w:p w:rsidR="00D64CAA" w:rsidRPr="00D64CAA" w:rsidRDefault="00D64CAA" w:rsidP="00D64CA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64CAA">
                              <w:rPr>
                                <w:color w:val="000000" w:themeColor="text1"/>
                                <w:sz w:val="18"/>
                              </w:rPr>
                              <w:t>kikaku</w:t>
                            </w:r>
                            <w:r w:rsidRPr="00D64CA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＠catv-jcta.jp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31pt;width:415.85pt;height:99.4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" fillcolor="white [3212]" strokecolor="black [3213]" strokeweight=".5pt">
                <v:stroke linestyle="thinThin"/>
                <v:textbox>
                  <w:txbxContent>
                    <w:p w:rsidR="00D64CAA" w:rsidRPr="00D64CAA" w:rsidRDefault="00D64CAA" w:rsidP="00D64CA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64CAA">
                        <w:rPr>
                          <w:rFonts w:hint="eastAsia"/>
                          <w:color w:val="000000" w:themeColor="text1"/>
                          <w:sz w:val="18"/>
                        </w:rPr>
                        <w:t>【お問い合わせ先】</w:t>
                      </w:r>
                    </w:p>
                    <w:p w:rsidR="00D64CAA" w:rsidRPr="00D64CAA" w:rsidRDefault="00D64CAA" w:rsidP="00D64CA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64CAA">
                        <w:rPr>
                          <w:rFonts w:hint="eastAsia"/>
                          <w:color w:val="000000" w:themeColor="text1"/>
                          <w:sz w:val="18"/>
                        </w:rPr>
                        <w:t>一般社団法人日本ケーブルテレビ連盟</w:t>
                      </w:r>
                    </w:p>
                    <w:p w:rsidR="00D64CAA" w:rsidRPr="00D64CAA" w:rsidRDefault="00D64CAA" w:rsidP="00D64CA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64CAA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〒104-0031 東京都中央区京橋１丁目１２番地５号　</w:t>
                      </w:r>
                    </w:p>
                    <w:p w:rsidR="00D64CAA" w:rsidRPr="00D64CAA" w:rsidRDefault="00D64CAA" w:rsidP="00D64CA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64CAA">
                        <w:rPr>
                          <w:rFonts w:hint="eastAsia"/>
                          <w:color w:val="000000" w:themeColor="text1"/>
                          <w:sz w:val="18"/>
                        </w:rPr>
                        <w:t>京橋YSビル４F</w:t>
                      </w:r>
                    </w:p>
                    <w:p w:rsidR="00D64CAA" w:rsidRPr="00D64CAA" w:rsidRDefault="00D64CAA" w:rsidP="00D64CA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64CAA">
                        <w:rPr>
                          <w:rFonts w:hint="eastAsia"/>
                          <w:color w:val="000000" w:themeColor="text1"/>
                          <w:sz w:val="18"/>
                        </w:rPr>
                        <w:t>２０３０ケーブルビジョン推進事務局</w:t>
                      </w:r>
                    </w:p>
                    <w:p w:rsidR="00D64CAA" w:rsidRPr="00D64CAA" w:rsidRDefault="00D64CAA" w:rsidP="00D64CA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64CAA">
                        <w:rPr>
                          <w:color w:val="000000" w:themeColor="text1"/>
                          <w:sz w:val="18"/>
                        </w:rPr>
                        <w:t>kikaku</w:t>
                      </w:r>
                      <w:r w:rsidRPr="00D64CAA">
                        <w:rPr>
                          <w:rFonts w:hint="eastAsia"/>
                          <w:color w:val="000000" w:themeColor="text1"/>
                          <w:sz w:val="18"/>
                        </w:rPr>
                        <w:t>＠catv-jcta.jp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C36F2">
        <w:rPr>
          <w:rFonts w:hint="eastAsia"/>
        </w:rPr>
        <w:t>・</w:t>
      </w:r>
      <w:r w:rsidR="00A21F39">
        <w:rPr>
          <w:rFonts w:hint="eastAsia"/>
        </w:rPr>
        <w:t>「</w:t>
      </w:r>
      <w:r w:rsidR="000D0D52">
        <w:rPr>
          <w:rFonts w:hint="eastAsia"/>
        </w:rPr>
        <w:t>『</w:t>
      </w:r>
      <w:r w:rsidR="00DC36F2" w:rsidRPr="00DC36F2">
        <w:t>2030ケーブルビジョン</w:t>
      </w:r>
      <w:r w:rsidR="000D0D52">
        <w:rPr>
          <w:rFonts w:hint="eastAsia"/>
        </w:rPr>
        <w:t>』</w:t>
      </w:r>
      <w:r w:rsidR="00DC36F2" w:rsidRPr="00DC36F2">
        <w:t>2025年時点での取組み状況レビュー</w:t>
      </w:r>
      <w:r w:rsidR="00A21F39">
        <w:rPr>
          <w:rFonts w:hint="eastAsia"/>
        </w:rPr>
        <w:t>」</w:t>
      </w:r>
      <w:bookmarkStart w:id="1" w:name="_GoBack"/>
      <w:bookmarkEnd w:id="1"/>
    </w:p>
    <w:p w:rsidR="00D64CAA" w:rsidRDefault="00D64CAA" w:rsidP="008B4121">
      <w:pPr>
        <w:widowControl/>
        <w:jc w:val="left"/>
      </w:pPr>
    </w:p>
    <w:sectPr w:rsidR="00D64CAA" w:rsidSect="00A831E0">
      <w:headerReference w:type="default" r:id="rId6"/>
      <w:headerReference w:type="first" r:id="rId7"/>
      <w:pgSz w:w="11906" w:h="16838"/>
      <w:pgMar w:top="1134" w:right="1701" w:bottom="85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21" w:rsidRDefault="008B4121" w:rsidP="008B4121">
      <w:r>
        <w:separator/>
      </w:r>
    </w:p>
  </w:endnote>
  <w:endnote w:type="continuationSeparator" w:id="0">
    <w:p w:rsidR="008B4121" w:rsidRDefault="008B4121" w:rsidP="008B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21" w:rsidRDefault="008B4121" w:rsidP="008B4121">
      <w:r>
        <w:separator/>
      </w:r>
    </w:p>
  </w:footnote>
  <w:footnote w:type="continuationSeparator" w:id="0">
    <w:p w:rsidR="008B4121" w:rsidRDefault="008B4121" w:rsidP="008B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21" w:rsidRDefault="008B4121" w:rsidP="008B4121">
    <w:pPr>
      <w:spacing w:line="320" w:lineRule="exact"/>
      <w:ind w:rightChars="-10" w:right="-21"/>
      <w:rPr>
        <w:rFonts w:ascii="Meiryo UI" w:eastAsia="Meiryo UI" w:hAnsi="Meiryo UI"/>
        <w:sz w:val="24"/>
      </w:rPr>
    </w:pPr>
    <w:r w:rsidRPr="009F00AE">
      <w:rPr>
        <w:rFonts w:ascii="Meiryo UI" w:eastAsia="Meiryo UI" w:hAnsi="Meiryo UI" w:hint="eastAsia"/>
        <w:sz w:val="24"/>
      </w:rPr>
      <w:t xml:space="preserve">　　</w:t>
    </w:r>
    <w:r>
      <w:rPr>
        <w:rFonts w:ascii="Meiryo UI" w:eastAsia="Meiryo UI" w:hAnsi="Meiryo UI" w:hint="eastAsia"/>
        <w:sz w:val="24"/>
      </w:rPr>
      <w:t xml:space="preserve"> </w:t>
    </w:r>
    <w:r>
      <w:rPr>
        <w:rFonts w:ascii="Meiryo UI" w:eastAsia="Meiryo UI" w:hAnsi="Meiryo UI"/>
        <w:sz w:val="24"/>
      </w:rPr>
      <w:t xml:space="preserve"> </w:t>
    </w:r>
    <w:r w:rsidRPr="009F00AE">
      <w:rPr>
        <w:rFonts w:ascii="Meiryo UI" w:eastAsia="Meiryo UI" w:hAnsi="Meiryo UI" w:hint="eastAsia"/>
        <w:sz w:val="24"/>
      </w:rPr>
      <w:t xml:space="preserve">　　</w:t>
    </w:r>
    <w:r>
      <w:rPr>
        <w:rFonts w:ascii="Meiryo UI" w:eastAsia="Meiryo UI" w:hAnsi="Meiryo UI" w:hint="eastAsia"/>
        <w:sz w:val="24"/>
      </w:rPr>
      <w:t xml:space="preserve"> </w:t>
    </w:r>
    <w:r>
      <w:rPr>
        <w:rFonts w:ascii="Meiryo UI" w:eastAsia="Meiryo UI" w:hAnsi="Meiryo UI"/>
        <w:sz w:val="24"/>
      </w:rPr>
      <w:t xml:space="preserve">              </w:t>
    </w:r>
    <w:r>
      <w:rPr>
        <w:rFonts w:ascii="Meiryo UI" w:eastAsia="Meiryo UI" w:hAnsi="Meiryo UI" w:hint="eastAsia"/>
        <w:sz w:val="24"/>
      </w:rPr>
      <w:t xml:space="preserve">　　　　　　　　　　　　　　　　　　　</w:t>
    </w:r>
  </w:p>
  <w:p w:rsidR="008B4121" w:rsidRPr="008B4121" w:rsidRDefault="008B41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21" w:rsidRDefault="0064188E" w:rsidP="008B4121">
    <w:pPr>
      <w:ind w:rightChars="-10" w:right="-21"/>
      <w:rPr>
        <w:rFonts w:ascii="Gungsuh" w:hAnsi="Gungsuh"/>
        <w:sz w:val="22"/>
        <w:szCs w:val="28"/>
      </w:rPr>
    </w:pPr>
    <w:r>
      <w:rPr>
        <w:rFonts w:ascii="HGP創英角ｺﾞｼｯｸUB" w:eastAsia="HGP創英角ｺﾞｼｯｸUB" w:hAnsi="Gungsuh" w:hint="eastAsia"/>
        <w:i/>
        <w:noProof/>
        <w:sz w:val="24"/>
        <w:u w:val="single"/>
      </w:rPr>
      <w:drawing>
        <wp:anchor distT="0" distB="0" distL="114300" distR="114300" simplePos="0" relativeHeight="251667456" behindDoc="0" locked="0" layoutInCell="1" allowOverlap="1" wp14:anchorId="1E865362" wp14:editId="2239935F">
          <wp:simplePos x="0" y="0"/>
          <wp:positionH relativeFrom="column">
            <wp:posOffset>-340664</wp:posOffset>
          </wp:positionH>
          <wp:positionV relativeFrom="paragraph">
            <wp:posOffset>9857</wp:posOffset>
          </wp:positionV>
          <wp:extent cx="685800" cy="279400"/>
          <wp:effectExtent l="0" t="0" r="0" b="6350"/>
          <wp:wrapThrough wrapText="bothSides">
            <wp:wrapPolygon edited="0">
              <wp:start x="0" y="0"/>
              <wp:lineTo x="0" y="20618"/>
              <wp:lineTo x="20400" y="20618"/>
              <wp:lineTo x="21000" y="20618"/>
              <wp:lineTo x="21000" y="0"/>
              <wp:lineTo x="0" y="0"/>
            </wp:wrapPolygon>
          </wp:wrapThrough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121">
      <w:rPr>
        <w:rFonts w:ascii="HGP創英角ｺﾞｼｯｸUB" w:eastAsia="HGP創英角ｺﾞｼｯｸUB" w:hAnsi="Gungsuh" w:hint="eastAsia"/>
        <w:i/>
        <w:noProof/>
        <w:sz w:val="24"/>
        <w:u w:val="singl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D762E7" wp14:editId="02FA0506">
              <wp:simplePos x="0" y="0"/>
              <wp:positionH relativeFrom="column">
                <wp:posOffset>419100</wp:posOffset>
              </wp:positionH>
              <wp:positionV relativeFrom="paragraph">
                <wp:posOffset>46990</wp:posOffset>
              </wp:positionV>
              <wp:extent cx="2971800" cy="209550"/>
              <wp:effectExtent l="0" t="0" r="0" b="0"/>
              <wp:wrapNone/>
              <wp:docPr id="3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B4121" w:rsidRPr="00381498" w:rsidRDefault="008B4121" w:rsidP="008B4121">
                          <w:pPr>
                            <w:spacing w:line="260" w:lineRule="exact"/>
                            <w:rPr>
                              <w:rFonts w:ascii="HGPｺﾞｼｯｸE" w:eastAsia="HGPｺﾞｼｯｸE" w:hAnsi="ＭＳ Ｐゴシック"/>
                              <w:sz w:val="24"/>
                              <w:szCs w:val="24"/>
                            </w:rPr>
                          </w:pPr>
                          <w:r w:rsidRPr="00381498">
                            <w:rPr>
                              <w:rFonts w:ascii="HGPｺﾞｼｯｸE" w:eastAsia="HGPｺﾞｼｯｸE" w:hAnsi="ＭＳ Ｐゴシック" w:hint="eastAsia"/>
                              <w:sz w:val="24"/>
                              <w:szCs w:val="24"/>
                            </w:rPr>
                            <w:t>一般社団法人日本ケーブルテレビ連盟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762E7" id="Rectangle 129" o:spid="_x0000_s1027" style="position:absolute;left:0;text-align:left;margin-left:33pt;margin-top:3.7pt;width:234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" filled="f" stroked="f">
              <v:textbox inset="5.85pt,.7pt,5.85pt,.7pt">
                <w:txbxContent>
                  <w:p w:rsidR="008B4121" w:rsidRPr="00381498" w:rsidRDefault="008B4121" w:rsidP="008B4121">
                    <w:pPr>
                      <w:spacing w:line="260" w:lineRule="exact"/>
                      <w:rPr>
                        <w:rFonts w:ascii="HGPｺﾞｼｯｸE" w:eastAsia="HGPｺﾞｼｯｸE" w:hAnsi="ＭＳ Ｐゴシック"/>
                        <w:sz w:val="24"/>
                        <w:szCs w:val="24"/>
                      </w:rPr>
                    </w:pPr>
                    <w:r w:rsidRPr="00381498">
                      <w:rPr>
                        <w:rFonts w:ascii="HGPｺﾞｼｯｸE" w:eastAsia="HGPｺﾞｼｯｸE" w:hAnsi="ＭＳ Ｐゴシック" w:hint="eastAsia"/>
                        <w:sz w:val="24"/>
                        <w:szCs w:val="24"/>
                      </w:rPr>
                      <w:t>一般社団法人日本ケーブルテレビ連盟</w:t>
                    </w:r>
                  </w:p>
                </w:txbxContent>
              </v:textbox>
            </v:rect>
          </w:pict>
        </mc:Fallback>
      </mc:AlternateContent>
    </w:r>
  </w:p>
  <w:p w:rsidR="008B4121" w:rsidRDefault="0064188E" w:rsidP="008B4121">
    <w:pPr>
      <w:spacing w:line="320" w:lineRule="exact"/>
      <w:ind w:rightChars="-10" w:right="-21"/>
      <w:rPr>
        <w:rFonts w:ascii="Meiryo UI" w:eastAsia="Meiryo UI" w:hAnsi="Meiryo UI"/>
        <w:sz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D7CFE9" wp14:editId="7C4FDAB5">
              <wp:simplePos x="0" y="0"/>
              <wp:positionH relativeFrom="column">
                <wp:posOffset>-395909</wp:posOffset>
              </wp:positionH>
              <wp:positionV relativeFrom="paragraph">
                <wp:posOffset>244337</wp:posOffset>
              </wp:positionV>
              <wp:extent cx="1828800" cy="1828800"/>
              <wp:effectExtent l="0" t="0" r="0" b="1270"/>
              <wp:wrapSquare wrapText="bothSides"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B4121" w:rsidRPr="002D541F" w:rsidRDefault="008B4121" w:rsidP="008B4121">
                          <w:pPr>
                            <w:spacing w:line="320" w:lineRule="exact"/>
                            <w:ind w:rightChars="-10" w:right="-21"/>
                            <w:rPr>
                              <w:rFonts w:ascii="HGSｺﾞｼｯｸE" w:eastAsia="HGSｺﾞｼｯｸE" w:hAnsi="HGSｺﾞｼｯｸE"/>
                              <w:b/>
                              <w:sz w:val="24"/>
                              <w:u w:val="single"/>
                            </w:rPr>
                          </w:pPr>
                          <w:r w:rsidRPr="009F00AE">
                            <w:rPr>
                              <w:rFonts w:ascii="HGSｺﾞｼｯｸE" w:eastAsia="HGSｺﾞｼｯｸE" w:hAnsi="HGSｺﾞｼｯｸE"/>
                              <w:b/>
                              <w:sz w:val="24"/>
                              <w:u w:val="single"/>
                            </w:rPr>
                            <w:t>NEWS</w:t>
                          </w:r>
                          <w:r>
                            <w:rPr>
                              <w:rFonts w:ascii="HGSｺﾞｼｯｸE" w:eastAsia="HGSｺﾞｼｯｸE" w:hAnsi="HGSｺﾞｼｯｸE" w:hint="eastAsia"/>
                              <w:b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9F00AE">
                            <w:rPr>
                              <w:rFonts w:ascii="HGSｺﾞｼｯｸE" w:eastAsia="HGSｺﾞｼｯｸE" w:hAnsi="HGSｺﾞｼｯｸE"/>
                              <w:b/>
                              <w:sz w:val="24"/>
                              <w:u w:val="single"/>
                            </w:rP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7CFE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31.15pt;margin-top:19.2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" filled="f" stroked="f" strokeweight=".5pt">
              <v:textbox style="mso-fit-shape-to-text:t" inset="5.85pt,.7pt,5.85pt,.7pt">
                <w:txbxContent>
                  <w:p w:rsidR="008B4121" w:rsidRPr="002D541F" w:rsidRDefault="008B4121" w:rsidP="008B4121">
                    <w:pPr>
                      <w:spacing w:line="320" w:lineRule="exact"/>
                      <w:ind w:rightChars="-10" w:right="-21"/>
                      <w:rPr>
                        <w:rFonts w:ascii="HGSｺﾞｼｯｸE" w:eastAsia="HGSｺﾞｼｯｸE" w:hAnsi="HGSｺﾞｼｯｸE"/>
                        <w:b/>
                        <w:sz w:val="24"/>
                        <w:u w:val="single"/>
                      </w:rPr>
                    </w:pPr>
                    <w:r w:rsidRPr="009F00AE">
                      <w:rPr>
                        <w:rFonts w:ascii="HGSｺﾞｼｯｸE" w:eastAsia="HGSｺﾞｼｯｸE" w:hAnsi="HGSｺﾞｼｯｸE"/>
                        <w:b/>
                        <w:sz w:val="24"/>
                        <w:u w:val="single"/>
                      </w:rPr>
                      <w:t>NEWS</w:t>
                    </w:r>
                    <w:r>
                      <w:rPr>
                        <w:rFonts w:ascii="HGSｺﾞｼｯｸE" w:eastAsia="HGSｺﾞｼｯｸE" w:hAnsi="HGSｺﾞｼｯｸE" w:hint="eastAsia"/>
                        <w:b/>
                        <w:sz w:val="24"/>
                        <w:u w:val="single"/>
                      </w:rPr>
                      <w:t xml:space="preserve"> </w:t>
                    </w:r>
                    <w:r w:rsidRPr="009F00AE">
                      <w:rPr>
                        <w:rFonts w:ascii="HGSｺﾞｼｯｸE" w:eastAsia="HGSｺﾞｼｯｸE" w:hAnsi="HGSｺﾞｼｯｸE"/>
                        <w:b/>
                        <w:sz w:val="24"/>
                        <w:u w:val="single"/>
                      </w:rPr>
                      <w:t>RELEASE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GP創英角ｺﾞｼｯｸUB" w:eastAsia="HGP創英角ｺﾞｼｯｸUB" w:hAnsi="Gungsuh" w:hint="eastAsia"/>
        <w:i/>
        <w:noProof/>
        <w:sz w:val="24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9F6722" wp14:editId="1A4466C9">
              <wp:simplePos x="0" y="0"/>
              <wp:positionH relativeFrom="margin">
                <wp:align>center</wp:align>
              </wp:positionH>
              <wp:positionV relativeFrom="paragraph">
                <wp:posOffset>159799</wp:posOffset>
              </wp:positionV>
              <wp:extent cx="6116320" cy="0"/>
              <wp:effectExtent l="0" t="19050" r="55880" b="38100"/>
              <wp:wrapNone/>
              <wp:docPr id="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9AAEE" id="Line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6pt" to="48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i8HwIAADs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" strokeweight="4.5pt">
              <v:stroke linestyle="thinThick"/>
              <w10:wrap anchorx="margin"/>
            </v:line>
          </w:pict>
        </mc:Fallback>
      </mc:AlternateContent>
    </w:r>
  </w:p>
  <w:p w:rsidR="008B4121" w:rsidRDefault="008B4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21"/>
    <w:rsid w:val="000226FF"/>
    <w:rsid w:val="000D0D52"/>
    <w:rsid w:val="00114B2A"/>
    <w:rsid w:val="00157C4C"/>
    <w:rsid w:val="00161820"/>
    <w:rsid w:val="00174E1A"/>
    <w:rsid w:val="002A3404"/>
    <w:rsid w:val="002D7ACA"/>
    <w:rsid w:val="002F7470"/>
    <w:rsid w:val="003D3C1B"/>
    <w:rsid w:val="00490AEF"/>
    <w:rsid w:val="00497428"/>
    <w:rsid w:val="004C2BD5"/>
    <w:rsid w:val="005051DB"/>
    <w:rsid w:val="0064188E"/>
    <w:rsid w:val="00701449"/>
    <w:rsid w:val="00721D4B"/>
    <w:rsid w:val="007378A3"/>
    <w:rsid w:val="00740469"/>
    <w:rsid w:val="007456B3"/>
    <w:rsid w:val="007D7C19"/>
    <w:rsid w:val="00822A87"/>
    <w:rsid w:val="00847B07"/>
    <w:rsid w:val="00883CFB"/>
    <w:rsid w:val="00892232"/>
    <w:rsid w:val="008B4121"/>
    <w:rsid w:val="008C7E68"/>
    <w:rsid w:val="00957379"/>
    <w:rsid w:val="009803AF"/>
    <w:rsid w:val="009E58D0"/>
    <w:rsid w:val="009E7F29"/>
    <w:rsid w:val="00A21F39"/>
    <w:rsid w:val="00A831E0"/>
    <w:rsid w:val="00A92B68"/>
    <w:rsid w:val="00C16D23"/>
    <w:rsid w:val="00C3196F"/>
    <w:rsid w:val="00C40CF7"/>
    <w:rsid w:val="00D6475E"/>
    <w:rsid w:val="00D64CAA"/>
    <w:rsid w:val="00D71DB8"/>
    <w:rsid w:val="00DC36F2"/>
    <w:rsid w:val="00DC3869"/>
    <w:rsid w:val="00DE0729"/>
    <w:rsid w:val="00E63C72"/>
    <w:rsid w:val="00E902FE"/>
    <w:rsid w:val="00EB1868"/>
    <w:rsid w:val="00F111A2"/>
    <w:rsid w:val="00F50A93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4BE1D"/>
  <w15:chartTrackingRefBased/>
  <w15:docId w15:val="{FF195AAF-49A4-4A3F-B39C-CE64FF2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121"/>
  </w:style>
  <w:style w:type="paragraph" w:styleId="a5">
    <w:name w:val="footer"/>
    <w:basedOn w:val="a"/>
    <w:link w:val="a6"/>
    <w:uiPriority w:val="99"/>
    <w:unhideWhenUsed/>
    <w:rsid w:val="008B4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121"/>
  </w:style>
  <w:style w:type="character" w:styleId="a7">
    <w:name w:val="Strong"/>
    <w:basedOn w:val="a0"/>
    <w:uiPriority w:val="22"/>
    <w:qFormat/>
    <w:rsid w:val="007404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1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廣島 智子</dc:creator>
  <cp:keywords/>
  <dc:description/>
  <cp:lastModifiedBy>山本 賢二朗</cp:lastModifiedBy>
  <cp:revision>3</cp:revision>
  <dcterms:created xsi:type="dcterms:W3CDTF">2025-06-24T11:02:00Z</dcterms:created>
  <dcterms:modified xsi:type="dcterms:W3CDTF">2025-06-25T02:12:00Z</dcterms:modified>
</cp:coreProperties>
</file>